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0C" w:rsidRPr="00B40A1F" w:rsidRDefault="001A3D0C" w:rsidP="001A3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A1F">
        <w:rPr>
          <w:rFonts w:ascii="Times New Roman" w:hAnsi="Times New Roman" w:cs="Times New Roman"/>
          <w:b/>
          <w:sz w:val="24"/>
          <w:szCs w:val="24"/>
        </w:rPr>
        <w:t>Районные педагогические чтения работников дошкольных образовательных учреждений</w:t>
      </w:r>
    </w:p>
    <w:p w:rsidR="001A3D0C" w:rsidRPr="00B40A1F" w:rsidRDefault="001A3D0C" w:rsidP="001A3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A1F">
        <w:rPr>
          <w:rFonts w:ascii="Times New Roman" w:hAnsi="Times New Roman" w:cs="Times New Roman"/>
          <w:b/>
          <w:sz w:val="24"/>
          <w:szCs w:val="24"/>
        </w:rPr>
        <w:t>«Инновации в дошкольном образовании: приглашение к диалогу»</w:t>
      </w:r>
    </w:p>
    <w:p w:rsidR="00BC71D6" w:rsidRDefault="00BC71D6" w:rsidP="00BE54E7">
      <w:pPr>
        <w:shd w:val="clear" w:color="auto" w:fill="FFFFFF"/>
        <w:spacing w:before="300" w:after="150" w:line="240" w:lineRule="auto"/>
        <w:contextualSpacing/>
        <w:jc w:val="center"/>
        <w:outlineLvl w:val="2"/>
        <w:rPr>
          <w:rFonts w:ascii="Times New Roman" w:hAnsi="Times New Roman" w:cs="Times New Roman"/>
          <w:b/>
          <w:color w:val="1B1C2A"/>
          <w:sz w:val="24"/>
          <w:szCs w:val="24"/>
          <w:shd w:val="clear" w:color="auto" w:fill="FFFFFF"/>
        </w:rPr>
      </w:pPr>
    </w:p>
    <w:p w:rsidR="008C120A" w:rsidRPr="008C120A" w:rsidRDefault="008C120A" w:rsidP="008C120A">
      <w:pPr>
        <w:shd w:val="clear" w:color="auto" w:fill="FFFFFF"/>
        <w:spacing w:before="300" w:after="150" w:line="240" w:lineRule="auto"/>
        <w:ind w:left="4248" w:firstLine="709"/>
        <w:contextualSpacing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20A">
        <w:rPr>
          <w:rFonts w:ascii="Times New Roman" w:hAnsi="Times New Roman" w:cs="Times New Roman"/>
          <w:sz w:val="24"/>
          <w:szCs w:val="24"/>
          <w:shd w:val="clear" w:color="auto" w:fill="FFFFFF"/>
        </w:rPr>
        <w:t>Черепанова Марина Геннадьевна</w:t>
      </w:r>
    </w:p>
    <w:p w:rsidR="008C120A" w:rsidRPr="008C120A" w:rsidRDefault="008C120A" w:rsidP="008C120A">
      <w:pPr>
        <w:shd w:val="clear" w:color="auto" w:fill="FFFFFF"/>
        <w:spacing w:before="300" w:after="150" w:line="240" w:lineRule="auto"/>
        <w:ind w:left="4248" w:firstLine="709"/>
        <w:contextualSpacing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20A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МБДОУ – детский сад № 413</w:t>
      </w:r>
    </w:p>
    <w:p w:rsidR="008C120A" w:rsidRDefault="008C120A" w:rsidP="008C120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C120A" w:rsidRPr="008C120A" w:rsidRDefault="008C120A" w:rsidP="008C120A">
      <w:pPr>
        <w:shd w:val="clear" w:color="auto" w:fill="FFFFFF"/>
        <w:spacing w:before="300" w:after="150" w:line="240" w:lineRule="auto"/>
        <w:ind w:firstLine="709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12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Технология «</w:t>
      </w:r>
      <w:proofErr w:type="spellStart"/>
      <w:r w:rsidRPr="008C12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Лэпбук</w:t>
      </w:r>
      <w:proofErr w:type="spellEnd"/>
      <w:r w:rsidRPr="008C12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 в МБДОУ – детском саду № 413.</w:t>
      </w:r>
    </w:p>
    <w:p w:rsidR="008C120A" w:rsidRDefault="008C120A" w:rsidP="008C120A">
      <w:pPr>
        <w:shd w:val="clear" w:color="auto" w:fill="FFFFFF"/>
        <w:spacing w:before="300" w:after="15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71D6" w:rsidRPr="00130F72" w:rsidRDefault="001A3D0C" w:rsidP="008C120A">
      <w:pPr>
        <w:shd w:val="clear" w:color="auto" w:fill="FFFFFF"/>
        <w:spacing w:before="300" w:after="15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г</w:t>
      </w:r>
      <w:r w:rsidR="00BC71D6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осударственный образовательный стандарт дошкольного образования направлен на решение определенных задач:</w:t>
      </w:r>
    </w:p>
    <w:p w:rsidR="00BC71D6" w:rsidRPr="00130F72" w:rsidRDefault="00BC71D6" w:rsidP="008C120A">
      <w:pPr>
        <w:shd w:val="clear" w:color="auto" w:fill="FFFFFF"/>
        <w:spacing w:before="300" w:after="15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BC71D6" w:rsidRPr="00130F72" w:rsidRDefault="00BC71D6" w:rsidP="008C120A">
      <w:pPr>
        <w:shd w:val="clear" w:color="auto" w:fill="FFFFFF"/>
        <w:spacing w:before="300" w:after="15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BE54E7" w:rsidRPr="00130F72" w:rsidRDefault="00BC71D6" w:rsidP="008C120A">
      <w:pPr>
        <w:shd w:val="clear" w:color="auto" w:fill="FFFFFF"/>
        <w:spacing w:before="300" w:after="15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Выше названные задачи </w:t>
      </w:r>
      <w:proofErr w:type="gramStart"/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основаны</w:t>
      </w:r>
      <w:proofErr w:type="gramEnd"/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прежде всего на отношении к дошкольному возрасту как к уникальному периоду развития личности.</w:t>
      </w:r>
      <w:r w:rsidR="008A0CA0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Именно поэтому деятельность педагога должна быть направлена на внедрение новых педагогических технологий в воспитательно-образовательный процесс, что является одним из основных критериев саморазвития педагога </w:t>
      </w:r>
      <w:r w:rsidR="001A3D0C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 образовательного учреждения</w:t>
      </w:r>
      <w:r w:rsidR="008A0CA0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4CC6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[2, с. 132].</w:t>
      </w:r>
    </w:p>
    <w:p w:rsidR="00BE54E7" w:rsidRPr="00130F72" w:rsidRDefault="00BE54E7" w:rsidP="008C120A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72">
        <w:rPr>
          <w:rFonts w:ascii="Times New Roman" w:eastAsia="Times New Roman" w:hAnsi="Times New Roman" w:cs="Times New Roman"/>
          <w:sz w:val="24"/>
          <w:szCs w:val="24"/>
        </w:rPr>
        <w:t xml:space="preserve">При осуществлении инновационной деятельности перед педагогом </w:t>
      </w:r>
      <w:r w:rsidR="001A3D0C">
        <w:rPr>
          <w:rFonts w:ascii="Times New Roman" w:eastAsia="Times New Roman" w:hAnsi="Times New Roman" w:cs="Times New Roman"/>
          <w:sz w:val="24"/>
          <w:szCs w:val="24"/>
        </w:rPr>
        <w:t>детского сада</w:t>
      </w:r>
      <w:r w:rsidRPr="00130F72">
        <w:rPr>
          <w:rFonts w:ascii="Times New Roman" w:eastAsia="Times New Roman" w:hAnsi="Times New Roman" w:cs="Times New Roman"/>
          <w:sz w:val="24"/>
          <w:szCs w:val="24"/>
        </w:rPr>
        <w:t xml:space="preserve"> ставятся следующие задачи:</w:t>
      </w:r>
    </w:p>
    <w:p w:rsidR="00BE54E7" w:rsidRPr="00130F72" w:rsidRDefault="00BE54E7" w:rsidP="008C1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72">
        <w:rPr>
          <w:rFonts w:ascii="Times New Roman" w:eastAsia="Times New Roman" w:hAnsi="Times New Roman" w:cs="Times New Roman"/>
          <w:sz w:val="24"/>
          <w:szCs w:val="24"/>
        </w:rPr>
        <w:t>развитие индивидуальности воспитанников;</w:t>
      </w:r>
    </w:p>
    <w:p w:rsidR="00BE54E7" w:rsidRPr="00130F72" w:rsidRDefault="00BE54E7" w:rsidP="008C1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72">
        <w:rPr>
          <w:rFonts w:ascii="Times New Roman" w:eastAsia="Times New Roman" w:hAnsi="Times New Roman" w:cs="Times New Roman"/>
          <w:sz w:val="24"/>
          <w:szCs w:val="24"/>
        </w:rPr>
        <w:t>развитие инициативности детей, их самостоятельности, способности к творческому самовыражению;</w:t>
      </w:r>
    </w:p>
    <w:p w:rsidR="00BE54E7" w:rsidRPr="00130F72" w:rsidRDefault="00BE54E7" w:rsidP="008C1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72">
        <w:rPr>
          <w:rFonts w:ascii="Times New Roman" w:eastAsia="Times New Roman" w:hAnsi="Times New Roman" w:cs="Times New Roman"/>
          <w:sz w:val="24"/>
          <w:szCs w:val="24"/>
        </w:rPr>
        <w:t>повышение любознательности и интереса к исследовательской деятельности;</w:t>
      </w:r>
    </w:p>
    <w:p w:rsidR="00BE54E7" w:rsidRPr="00130F72" w:rsidRDefault="00BE54E7" w:rsidP="008C1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72">
        <w:rPr>
          <w:rFonts w:ascii="Times New Roman" w:eastAsia="Times New Roman" w:hAnsi="Times New Roman" w:cs="Times New Roman"/>
          <w:sz w:val="24"/>
          <w:szCs w:val="24"/>
        </w:rPr>
        <w:t>стимулирование различных видов активности воспитанников (игровой, познавательной и т. д.);</w:t>
      </w:r>
    </w:p>
    <w:p w:rsidR="00BE54E7" w:rsidRPr="00130F72" w:rsidRDefault="001A3D0C" w:rsidP="008C1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способностей</w:t>
      </w:r>
      <w:r w:rsidR="00BE54E7" w:rsidRPr="00130F72">
        <w:rPr>
          <w:rFonts w:ascii="Times New Roman" w:eastAsia="Times New Roman" w:hAnsi="Times New Roman" w:cs="Times New Roman"/>
          <w:sz w:val="24"/>
          <w:szCs w:val="24"/>
        </w:rPr>
        <w:t xml:space="preserve"> детей;</w:t>
      </w:r>
    </w:p>
    <w:p w:rsidR="00BE54E7" w:rsidRPr="00130F72" w:rsidRDefault="00BE54E7" w:rsidP="008C12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72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130F72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130F72">
        <w:rPr>
          <w:rFonts w:ascii="Times New Roman" w:eastAsia="Times New Roman" w:hAnsi="Times New Roman" w:cs="Times New Roman"/>
          <w:sz w:val="24"/>
          <w:szCs w:val="24"/>
        </w:rPr>
        <w:t xml:space="preserve"> и нестандартности мышления.</w:t>
      </w:r>
    </w:p>
    <w:p w:rsidR="00BE54E7" w:rsidRPr="00130F72" w:rsidRDefault="00BE54E7" w:rsidP="008C120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Важным отличием инновационной деятельности от традицион</w:t>
      </w:r>
      <w:r w:rsidR="008A0CA0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ной является то, что педагог</w:t>
      </w: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выполняет роль не наставника, а соучастника процесса и придерживается положения «не рядом, н</w:t>
      </w:r>
      <w:r w:rsidR="00163C13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proofErr w:type="gramStart"/>
      <w:r w:rsidR="00163C13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над</w:t>
      </w:r>
      <w:proofErr w:type="gramEnd"/>
      <w:r w:rsidR="00163C13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, а вместе». Тем самым ребе</w:t>
      </w: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нок чувствует больше свободы, что побуждает к большей творческо</w:t>
      </w:r>
      <w:r w:rsidR="00163C13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й активности. А также знание дае</w:t>
      </w: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тся воспитаннику не в готовом виде, как раньше, а добывает</w:t>
      </w:r>
      <w:r w:rsidR="00163C13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ся ребе</w:t>
      </w: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нком самим в ходе своей исследовательской деятельности.</w:t>
      </w:r>
    </w:p>
    <w:p w:rsidR="00EB6FE4" w:rsidRPr="00130F72" w:rsidRDefault="00EB6FE4" w:rsidP="008C120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Как добиться того, чтобы ребенок лучше запомнил пройденный материал, проявлял интерес и самостоятельность в изучении той или иной темы?</w:t>
      </w:r>
    </w:p>
    <w:p w:rsidR="00CA0B30" w:rsidRDefault="00EB6FE4" w:rsidP="008C120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способов достижения этой цели образования является использование </w:t>
      </w:r>
      <w:proofErr w:type="spellStart"/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лэпбука</w:t>
      </w:r>
      <w:proofErr w:type="spellEnd"/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который активно внедряется в нашем детском саду. Главная ценность </w:t>
      </w:r>
      <w:proofErr w:type="spellStart"/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лэпбука</w:t>
      </w:r>
      <w:proofErr w:type="spellEnd"/>
      <w:r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заключается в том, что он позволяет ребенку быть соучастником всего процесса, на любом из его этапов, отвечая всем требованиям</w:t>
      </w:r>
      <w:r w:rsidR="00CA0B30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ФГОС </w:t>
      </w:r>
      <w:r w:rsidR="001A3D0C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 образования</w:t>
      </w:r>
      <w:r w:rsidR="00CA0B30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A23E9" w:rsidRPr="00130F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Одним из плюсов данной работы является и то, что обеспечивается взаимодействие всех участников образовательного процесса.</w:t>
      </w:r>
    </w:p>
    <w:p w:rsidR="00130F72" w:rsidRDefault="00130F72" w:rsidP="008C120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72">
        <w:rPr>
          <w:rFonts w:ascii="Times New Roman" w:hAnsi="Times New Roman" w:cs="Times New Roman"/>
          <w:sz w:val="24"/>
          <w:szCs w:val="24"/>
        </w:rPr>
        <w:t>Технология «</w:t>
      </w:r>
      <w:proofErr w:type="spellStart"/>
      <w:r w:rsidRPr="00130F72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130F72">
        <w:rPr>
          <w:rFonts w:ascii="Times New Roman" w:hAnsi="Times New Roman" w:cs="Times New Roman"/>
          <w:sz w:val="24"/>
          <w:szCs w:val="24"/>
        </w:rPr>
        <w:t xml:space="preserve">» меня очень заинтересовала потому, что она способствует развитию у детей познавательно-творческих способностей. Познавательная сфера детей обширна и многогранна. Она охватывает все стороны жизнедеятельности и развития </w:t>
      </w:r>
      <w:r w:rsidRPr="00130F72">
        <w:rPr>
          <w:rFonts w:ascii="Times New Roman" w:hAnsi="Times New Roman" w:cs="Times New Roman"/>
          <w:sz w:val="24"/>
          <w:szCs w:val="24"/>
        </w:rPr>
        <w:lastRenderedPageBreak/>
        <w:t>ребенка. Большое значение отводится обогащению не только сознания детей познавательным содержанием, но, самое главное, их активной позиции в познании мира. Дети много наблюдают, экспериментируют, рассматривают, создают своими руками.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 Данная технология развивает у детей внимание, память, творческое воображение, умения сравнивать, выделять характерные свойства предметов, обобщать их по определенному признаку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0092" w:rsidRDefault="00130F72" w:rsidP="008C120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72">
        <w:rPr>
          <w:rFonts w:ascii="Times New Roman" w:hAnsi="Times New Roman" w:cs="Times New Roman"/>
          <w:sz w:val="24"/>
          <w:szCs w:val="24"/>
        </w:rPr>
        <w:t xml:space="preserve">Образовательный процесс в </w:t>
      </w:r>
      <w:r w:rsidR="001A3D0C">
        <w:rPr>
          <w:rFonts w:ascii="Times New Roman" w:hAnsi="Times New Roman" w:cs="Times New Roman"/>
          <w:sz w:val="24"/>
          <w:szCs w:val="24"/>
        </w:rPr>
        <w:t>МБДОУ – детском саду № 413</w:t>
      </w:r>
      <w:r w:rsidRPr="00130F72">
        <w:rPr>
          <w:rFonts w:ascii="Times New Roman" w:hAnsi="Times New Roman" w:cs="Times New Roman"/>
          <w:sz w:val="24"/>
          <w:szCs w:val="24"/>
        </w:rPr>
        <w:t xml:space="preserve"> построен на комплекс</w:t>
      </w:r>
      <w:r>
        <w:rPr>
          <w:rFonts w:ascii="Times New Roman" w:hAnsi="Times New Roman" w:cs="Times New Roman"/>
          <w:sz w:val="24"/>
          <w:szCs w:val="24"/>
        </w:rPr>
        <w:t>но – тематическом принципе с уче</w:t>
      </w:r>
      <w:r w:rsidRPr="00130F72">
        <w:rPr>
          <w:rFonts w:ascii="Times New Roman" w:hAnsi="Times New Roman" w:cs="Times New Roman"/>
          <w:sz w:val="24"/>
          <w:szCs w:val="24"/>
        </w:rPr>
        <w:t>том реализации содержания всех образ</w:t>
      </w:r>
      <w:r w:rsidR="002D0092">
        <w:rPr>
          <w:rFonts w:ascii="Times New Roman" w:hAnsi="Times New Roman" w:cs="Times New Roman"/>
          <w:sz w:val="24"/>
          <w:szCs w:val="24"/>
        </w:rPr>
        <w:t>овательных областей и подразделе</w:t>
      </w:r>
      <w:r w:rsidRPr="00130F72">
        <w:rPr>
          <w:rFonts w:ascii="Times New Roman" w:hAnsi="Times New Roman" w:cs="Times New Roman"/>
          <w:sz w:val="24"/>
          <w:szCs w:val="24"/>
        </w:rPr>
        <w:t xml:space="preserve">н на темы. Темы помогают организовать партнерскую деятельность взрослого и детей оптимальным способом. </w:t>
      </w:r>
      <w:proofErr w:type="spellStart"/>
      <w:r w:rsidRPr="00130F72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130F72">
        <w:rPr>
          <w:rFonts w:ascii="Times New Roman" w:hAnsi="Times New Roman" w:cs="Times New Roman"/>
          <w:sz w:val="24"/>
          <w:szCs w:val="24"/>
        </w:rPr>
        <w:t xml:space="preserve"> может быть готовым результатом совместной деятельности с детьми по той или иной теме. Работа над изготовлением тематической папки может длить</w:t>
      </w:r>
      <w:r w:rsidR="001A3D0C">
        <w:rPr>
          <w:rFonts w:ascii="Times New Roman" w:hAnsi="Times New Roman" w:cs="Times New Roman"/>
          <w:sz w:val="24"/>
          <w:szCs w:val="24"/>
        </w:rPr>
        <w:t>ся, как правило, на протяжении одно - двух</w:t>
      </w:r>
      <w:r w:rsidRPr="00130F72">
        <w:rPr>
          <w:rFonts w:ascii="Times New Roman" w:hAnsi="Times New Roman" w:cs="Times New Roman"/>
          <w:sz w:val="24"/>
          <w:szCs w:val="24"/>
        </w:rPr>
        <w:t xml:space="preserve"> недель</w:t>
      </w:r>
      <w:r w:rsidR="001A3D0C">
        <w:rPr>
          <w:rFonts w:ascii="Times New Roman" w:hAnsi="Times New Roman" w:cs="Times New Roman"/>
          <w:sz w:val="24"/>
          <w:szCs w:val="24"/>
        </w:rPr>
        <w:t>,</w:t>
      </w:r>
      <w:r w:rsidRPr="00130F72">
        <w:rPr>
          <w:rFonts w:ascii="Times New Roman" w:hAnsi="Times New Roman" w:cs="Times New Roman"/>
          <w:sz w:val="24"/>
          <w:szCs w:val="24"/>
        </w:rPr>
        <w:t xml:space="preserve"> пока мы работаем над темой недели. Ее изготовлению должны предшествовать тематические занятия, игры, задания, мероприятия</w:t>
      </w:r>
      <w:r w:rsidR="001A3D0C">
        <w:rPr>
          <w:rFonts w:ascii="Times New Roman" w:hAnsi="Times New Roman" w:cs="Times New Roman"/>
          <w:sz w:val="24"/>
          <w:szCs w:val="24"/>
        </w:rPr>
        <w:t>.</w:t>
      </w:r>
      <w:r w:rsidRPr="00130F72">
        <w:rPr>
          <w:rFonts w:ascii="Times New Roman" w:hAnsi="Times New Roman" w:cs="Times New Roman"/>
          <w:sz w:val="24"/>
          <w:szCs w:val="24"/>
        </w:rPr>
        <w:t xml:space="preserve"> В этом случае дети будут готовы к совместному изготовлению тематической папки. Дидактический и игровой материал, находящийся в такой папке систематизирует и закрепляет полученные знания у детей.</w:t>
      </w:r>
    </w:p>
    <w:p w:rsidR="002D0092" w:rsidRPr="002D0092" w:rsidRDefault="002D0092" w:rsidP="008C120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92">
        <w:rPr>
          <w:rFonts w:ascii="Times New Roman" w:hAnsi="Times New Roman" w:cs="Times New Roman"/>
          <w:sz w:val="24"/>
          <w:szCs w:val="24"/>
        </w:rPr>
        <w:t xml:space="preserve">Входящие в </w:t>
      </w:r>
      <w:proofErr w:type="spellStart"/>
      <w:r w:rsidRPr="002D0092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2D0092">
        <w:rPr>
          <w:rFonts w:ascii="Times New Roman" w:hAnsi="Times New Roman" w:cs="Times New Roman"/>
          <w:sz w:val="24"/>
          <w:szCs w:val="24"/>
        </w:rPr>
        <w:t xml:space="preserve"> книжки - самоделки, иллюстрации, загадки, стихи, творческие задания из </w:t>
      </w:r>
      <w:proofErr w:type="spellStart"/>
      <w:r w:rsidRPr="002D0092">
        <w:rPr>
          <w:rFonts w:ascii="Times New Roman" w:hAnsi="Times New Roman" w:cs="Times New Roman"/>
          <w:sz w:val="24"/>
          <w:szCs w:val="24"/>
        </w:rPr>
        <w:t>лэпбука</w:t>
      </w:r>
      <w:proofErr w:type="spellEnd"/>
      <w:r w:rsidRPr="002D0092">
        <w:rPr>
          <w:rFonts w:ascii="Times New Roman" w:hAnsi="Times New Roman" w:cs="Times New Roman"/>
          <w:sz w:val="24"/>
          <w:szCs w:val="24"/>
        </w:rPr>
        <w:t xml:space="preserve"> можно использовать и на занятии, и в других видах деятельности. </w:t>
      </w:r>
      <w:proofErr w:type="spellStart"/>
      <w:r w:rsidRPr="002D0092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2D0092">
        <w:rPr>
          <w:rFonts w:ascii="Times New Roman" w:hAnsi="Times New Roman" w:cs="Times New Roman"/>
          <w:sz w:val="24"/>
          <w:szCs w:val="24"/>
        </w:rPr>
        <w:t xml:space="preserve"> помогает быстро и эффективно усвоить новую информацию и закрепить полученные знания в занимательно – игровой форме.</w:t>
      </w:r>
    </w:p>
    <w:p w:rsidR="00130F72" w:rsidRPr="002D0092" w:rsidRDefault="002D0092" w:rsidP="008C120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092">
        <w:rPr>
          <w:rFonts w:ascii="Times New Roman" w:hAnsi="Times New Roman" w:cs="Times New Roman"/>
          <w:sz w:val="24"/>
          <w:szCs w:val="24"/>
        </w:rPr>
        <w:t xml:space="preserve">Конечно, активное участие при создании </w:t>
      </w:r>
      <w:proofErr w:type="spellStart"/>
      <w:r w:rsidRPr="002D0092">
        <w:rPr>
          <w:rFonts w:ascii="Times New Roman" w:hAnsi="Times New Roman" w:cs="Times New Roman"/>
          <w:sz w:val="24"/>
          <w:szCs w:val="24"/>
        </w:rPr>
        <w:t>лэпбуков</w:t>
      </w:r>
      <w:proofErr w:type="spellEnd"/>
      <w:r w:rsidRPr="002D0092">
        <w:rPr>
          <w:rFonts w:ascii="Times New Roman" w:hAnsi="Times New Roman" w:cs="Times New Roman"/>
          <w:sz w:val="24"/>
          <w:szCs w:val="24"/>
        </w:rPr>
        <w:t xml:space="preserve"> принимают родители. </w:t>
      </w:r>
      <w:r w:rsidR="001A3D0C">
        <w:rPr>
          <w:rFonts w:ascii="Times New Roman" w:hAnsi="Times New Roman" w:cs="Times New Roman"/>
          <w:sz w:val="24"/>
          <w:szCs w:val="24"/>
        </w:rPr>
        <w:t xml:space="preserve">Они помогают в сборе информации и подготовке </w:t>
      </w:r>
      <w:r w:rsidRPr="002D0092">
        <w:rPr>
          <w:rFonts w:ascii="Times New Roman" w:hAnsi="Times New Roman" w:cs="Times New Roman"/>
          <w:sz w:val="24"/>
          <w:szCs w:val="24"/>
        </w:rPr>
        <w:t>материала.</w:t>
      </w:r>
    </w:p>
    <w:p w:rsidR="00D34CC6" w:rsidRDefault="00130F72" w:rsidP="008C120A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72">
        <w:rPr>
          <w:rFonts w:ascii="Times New Roman" w:eastAsia="Times New Roman" w:hAnsi="Times New Roman" w:cs="Times New Roman"/>
          <w:sz w:val="24"/>
          <w:szCs w:val="24"/>
        </w:rPr>
        <w:t>Таким образом,</w:t>
      </w: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применяя технологию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130F72">
        <w:rPr>
          <w:rFonts w:ascii="Times New Roman" w:hAnsi="Times New Roman" w:cs="Times New Roman"/>
          <w:sz w:val="24"/>
          <w:szCs w:val="24"/>
        </w:rPr>
        <w:t>эпбук</w:t>
      </w:r>
      <w:proofErr w:type="spellEnd"/>
      <w:r w:rsidRPr="00130F72">
        <w:rPr>
          <w:rFonts w:ascii="Times New Roman" w:hAnsi="Times New Roman" w:cs="Times New Roman"/>
          <w:sz w:val="24"/>
          <w:szCs w:val="24"/>
        </w:rPr>
        <w:t xml:space="preserve"> в своей работе, пришла к выводу, что она дает большой простор для познавательного и творческого развития детей, расширяет кругозор, открывает возможности формирования желания творить, фантазировать, позволяет разнообразить процесс обучения и взаимодействовать с родителями.</w:t>
      </w:r>
    </w:p>
    <w:p w:rsidR="001A3D0C" w:rsidRDefault="001A3D0C" w:rsidP="00BE54E7">
      <w:pPr>
        <w:shd w:val="clear" w:color="auto" w:fill="FFFFFF"/>
        <w:spacing w:after="3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4CC6" w:rsidRDefault="008C120A" w:rsidP="008C120A">
      <w:pPr>
        <w:shd w:val="clear" w:color="auto" w:fill="FFFFFF"/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B1C2A"/>
          <w:sz w:val="24"/>
          <w:szCs w:val="24"/>
        </w:rPr>
        <w:drawing>
          <wp:inline distT="0" distB="0" distL="0" distR="0">
            <wp:extent cx="1681833" cy="1979908"/>
            <wp:effectExtent l="19050" t="0" r="0" b="0"/>
            <wp:docPr id="3" name="Рисунок 2" descr="C:\Users\user\Pictures\2019\ОТКРЫТЫЕ ЗАНЯТИЯ ПЕДАГОГОВ\МГ\16-12-2019_13-12-52\IMG-201912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\ОТКРЫТЫЕ ЗАНЯТИЯ ПЕДАГОГОВ\МГ\16-12-2019_13-12-52\IMG-20191216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23" cy="198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3D0C">
        <w:rPr>
          <w:rFonts w:ascii="Times New Roman" w:eastAsia="Times New Roman" w:hAnsi="Times New Roman" w:cs="Times New Roman"/>
          <w:noProof/>
          <w:color w:val="1B1C2A"/>
          <w:sz w:val="24"/>
          <w:szCs w:val="24"/>
        </w:rPr>
        <w:drawing>
          <wp:inline distT="0" distB="0" distL="0" distR="0">
            <wp:extent cx="2791934" cy="1981200"/>
            <wp:effectExtent l="19050" t="0" r="8416" b="0"/>
            <wp:docPr id="1" name="Рисунок 1" descr="C:\Users\user\Pictures\2019\ОТКРЫТЫЕ ЗАНЯТИЯ ПЕДАГОГОВ\МГ\16-12-2019_13-12-52\IMG-201912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\ОТКРЫТЫЕ ЗАНЯТИЯ ПЕДАГОГОВ\МГ\16-12-2019_13-12-52\IMG-20191216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39" cy="198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D0C" w:rsidRDefault="008C120A" w:rsidP="008C120A">
      <w:pPr>
        <w:shd w:val="clear" w:color="auto" w:fill="FFFFFF"/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 на тему «Откуда к нам хлеб пришел?»</w:t>
      </w:r>
    </w:p>
    <w:p w:rsidR="001A3D0C" w:rsidRDefault="001A3D0C" w:rsidP="00BE54E7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</w:p>
    <w:p w:rsidR="00CA0B30" w:rsidRDefault="00CA0B30" w:rsidP="00BE54E7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</w:p>
    <w:p w:rsidR="008C120A" w:rsidRDefault="008C120A" w:rsidP="008C120A">
      <w:pPr>
        <w:shd w:val="clear" w:color="auto" w:fill="FFFFFF"/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B1C2A"/>
          <w:sz w:val="24"/>
          <w:szCs w:val="24"/>
        </w:rPr>
        <w:lastRenderedPageBreak/>
        <w:drawing>
          <wp:inline distT="0" distB="0" distL="0" distR="0">
            <wp:extent cx="2570626" cy="2186574"/>
            <wp:effectExtent l="19050" t="0" r="1124" b="0"/>
            <wp:docPr id="4" name="Рисунок 3" descr="C:\Users\user\Pictures\2019\ОТКРЫТЫЕ ЗАНЯТИЯ ПЕДАГОГОВ\МГ\16-12-2019_13-12-52\IMG-201912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9\ОТКРЫТЫЕ ЗАНЯТИЯ ПЕДАГОГОВ\МГ\16-12-2019_13-12-52\IMG-20191216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07" cy="21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B30" w:rsidRDefault="008C120A" w:rsidP="008C120A">
      <w:pPr>
        <w:shd w:val="clear" w:color="auto" w:fill="FFFFFF"/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Материал для </w:t>
      </w:r>
      <w:proofErr w:type="spellStart"/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1B1C2A"/>
          <w:sz w:val="24"/>
          <w:szCs w:val="24"/>
        </w:rPr>
        <w:t xml:space="preserve"> на тему «Урал – наш край родной»</w:t>
      </w:r>
    </w:p>
    <w:p w:rsidR="00BC71D6" w:rsidRDefault="00BC71D6" w:rsidP="00BE54E7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</w:p>
    <w:p w:rsidR="008A0CA0" w:rsidRDefault="008A0CA0" w:rsidP="00BE54E7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</w:p>
    <w:p w:rsidR="00093DB6" w:rsidRPr="00130F72" w:rsidRDefault="00093DB6" w:rsidP="00BE54E7">
      <w:pPr>
        <w:shd w:val="clear" w:color="auto" w:fill="FFFFFF"/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F72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:rsidR="005A23E9" w:rsidRPr="002D0092" w:rsidRDefault="005A23E9" w:rsidP="002D0092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92">
        <w:rPr>
          <w:rFonts w:ascii="Times New Roman" w:hAnsi="Times New Roman" w:cs="Times New Roman"/>
          <w:sz w:val="24"/>
          <w:szCs w:val="24"/>
        </w:rPr>
        <w:t xml:space="preserve">Блохина Елена, </w:t>
      </w:r>
      <w:proofErr w:type="spellStart"/>
      <w:r w:rsidRPr="002D0092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2D0092">
        <w:rPr>
          <w:rFonts w:ascii="Times New Roman" w:hAnsi="Times New Roman" w:cs="Times New Roman"/>
          <w:sz w:val="24"/>
          <w:szCs w:val="24"/>
        </w:rPr>
        <w:t xml:space="preserve"> Тамара. </w:t>
      </w:r>
      <w:proofErr w:type="spellStart"/>
      <w:r w:rsidRPr="002D0092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2D0092">
        <w:rPr>
          <w:rFonts w:ascii="Times New Roman" w:hAnsi="Times New Roman" w:cs="Times New Roman"/>
          <w:sz w:val="24"/>
          <w:szCs w:val="24"/>
        </w:rPr>
        <w:t xml:space="preserve"> – «Накопленная книга» // Обруч. 2015. №4</w:t>
      </w:r>
    </w:p>
    <w:p w:rsidR="002D0092" w:rsidRPr="002D0092" w:rsidRDefault="002D0092" w:rsidP="007E6755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proofErr w:type="spellStart"/>
      <w:r w:rsidRPr="002D0092">
        <w:rPr>
          <w:rFonts w:ascii="Times New Roman" w:hAnsi="Times New Roman" w:cs="Times New Roman"/>
          <w:sz w:val="24"/>
          <w:szCs w:val="24"/>
        </w:rPr>
        <w:t>Пироженко</w:t>
      </w:r>
      <w:proofErr w:type="spellEnd"/>
      <w:r w:rsidRPr="002D0092">
        <w:rPr>
          <w:rFonts w:ascii="Times New Roman" w:hAnsi="Times New Roman" w:cs="Times New Roman"/>
          <w:sz w:val="24"/>
          <w:szCs w:val="24"/>
        </w:rPr>
        <w:t xml:space="preserve"> Татьяна. </w:t>
      </w:r>
      <w:proofErr w:type="spellStart"/>
      <w:r w:rsidRPr="002D0092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2D0092">
        <w:rPr>
          <w:rFonts w:ascii="Times New Roman" w:hAnsi="Times New Roman" w:cs="Times New Roman"/>
          <w:sz w:val="24"/>
          <w:szCs w:val="24"/>
        </w:rPr>
        <w:t xml:space="preserve"> «Золотая осень» // Дошкольное образование. 2014г. № 11; 12.</w:t>
      </w:r>
    </w:p>
    <w:p w:rsidR="002D0092" w:rsidRPr="002D0092" w:rsidRDefault="00BC71D6" w:rsidP="007E6755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Султанова </w:t>
      </w:r>
      <w:r w:rsidR="002C730F" w:rsidRPr="002D0092">
        <w:rPr>
          <w:rFonts w:ascii="Times New Roman" w:eastAsia="Times New Roman" w:hAnsi="Times New Roman" w:cs="Times New Roman"/>
          <w:sz w:val="24"/>
          <w:szCs w:val="24"/>
        </w:rPr>
        <w:t xml:space="preserve">Э. Н. Использование современных инновационных технологий, соответствующих ФГОС </w:t>
      </w:r>
      <w:proofErr w:type="gramStart"/>
      <w:r w:rsidR="002C730F" w:rsidRPr="002D009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2C730F" w:rsidRPr="002D0092">
        <w:rPr>
          <w:rFonts w:ascii="Times New Roman" w:eastAsia="Times New Roman" w:hAnsi="Times New Roman" w:cs="Times New Roman"/>
          <w:sz w:val="24"/>
          <w:szCs w:val="24"/>
        </w:rPr>
        <w:t>, в воспитательно-образовательном процессе // Молодой ученый. – 2018. - №2. – С. 146 – 148.</w:t>
      </w:r>
    </w:p>
    <w:p w:rsidR="002D0092" w:rsidRPr="002D0092" w:rsidRDefault="007E6755" w:rsidP="00093DB6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Кудина Я. В. Инновационные технологии, применяемые в ДОУ / Я. В. Кудина // Инновационные тенденции развития системы образования: материалы </w:t>
      </w:r>
      <w:r w:rsidRPr="002D0092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092">
        <w:rPr>
          <w:rFonts w:ascii="Times New Roman" w:eastAsia="Times New Roman" w:hAnsi="Times New Roman" w:cs="Times New Roman"/>
          <w:sz w:val="24"/>
          <w:szCs w:val="24"/>
        </w:rPr>
        <w:t>Междунар</w:t>
      </w:r>
      <w:proofErr w:type="spellEnd"/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0092">
        <w:rPr>
          <w:rFonts w:ascii="Times New Roman" w:eastAsia="Times New Roman" w:hAnsi="Times New Roman" w:cs="Times New Roman"/>
          <w:sz w:val="24"/>
          <w:szCs w:val="24"/>
        </w:rPr>
        <w:t>науч</w:t>
      </w:r>
      <w:proofErr w:type="spellEnd"/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2D0092">
        <w:rPr>
          <w:rFonts w:ascii="Times New Roman" w:eastAsia="Times New Roman" w:hAnsi="Times New Roman" w:cs="Times New Roman"/>
          <w:sz w:val="24"/>
          <w:szCs w:val="24"/>
        </w:rPr>
        <w:t>практ</w:t>
      </w:r>
      <w:proofErr w:type="spellEnd"/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D0092">
        <w:rPr>
          <w:rFonts w:ascii="Times New Roman" w:eastAsia="Times New Roman" w:hAnsi="Times New Roman" w:cs="Times New Roman"/>
          <w:sz w:val="24"/>
          <w:szCs w:val="24"/>
        </w:rPr>
        <w:t>конф</w:t>
      </w:r>
      <w:proofErr w:type="spellEnd"/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. ( Чебоксары, 19 февр. 2017 г.) / </w:t>
      </w:r>
      <w:proofErr w:type="spellStart"/>
      <w:r w:rsidRPr="002D0092">
        <w:rPr>
          <w:rFonts w:ascii="Times New Roman" w:eastAsia="Times New Roman" w:hAnsi="Times New Roman" w:cs="Times New Roman"/>
          <w:sz w:val="24"/>
          <w:szCs w:val="24"/>
        </w:rPr>
        <w:t>редкол</w:t>
      </w:r>
      <w:proofErr w:type="spellEnd"/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.: О. Н. Широков </w:t>
      </w:r>
      <w:proofErr w:type="gramStart"/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[ </w:t>
      </w:r>
      <w:proofErr w:type="gramEnd"/>
      <w:r w:rsidRPr="002D0092">
        <w:rPr>
          <w:rFonts w:ascii="Times New Roman" w:eastAsia="Times New Roman" w:hAnsi="Times New Roman" w:cs="Times New Roman"/>
          <w:sz w:val="24"/>
          <w:szCs w:val="24"/>
        </w:rPr>
        <w:t>и др.]. – Чебоксары: ЦНС «</w:t>
      </w:r>
      <w:proofErr w:type="spellStart"/>
      <w:r w:rsidRPr="002D0092">
        <w:rPr>
          <w:rFonts w:ascii="Times New Roman" w:eastAsia="Times New Roman" w:hAnsi="Times New Roman" w:cs="Times New Roman"/>
          <w:sz w:val="24"/>
          <w:szCs w:val="24"/>
        </w:rPr>
        <w:t>Интерактив</w:t>
      </w:r>
      <w:proofErr w:type="spellEnd"/>
      <w:r w:rsidRPr="002D0092">
        <w:rPr>
          <w:rFonts w:ascii="Times New Roman" w:eastAsia="Times New Roman" w:hAnsi="Times New Roman" w:cs="Times New Roman"/>
          <w:sz w:val="24"/>
          <w:szCs w:val="24"/>
        </w:rPr>
        <w:t xml:space="preserve"> плюс», 2017. – С. 131 – 134</w:t>
      </w:r>
      <w:r w:rsidR="002D0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0684" w:rsidRPr="002D0092" w:rsidRDefault="007E6755" w:rsidP="00093DB6">
      <w:pPr>
        <w:pStyle w:val="a5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</w:rPr>
      </w:pPr>
      <w:r w:rsidRPr="002D0092">
        <w:rPr>
          <w:rFonts w:ascii="Times New Roman" w:eastAsia="Times New Roman" w:hAnsi="Times New Roman" w:cs="Times New Roman"/>
          <w:sz w:val="24"/>
          <w:szCs w:val="24"/>
        </w:rPr>
        <w:t>Назарова Т. С. Педагогические технологии: новый этап эволюции? / Т. С. Назарова // Педагогика. – 2007. - №3.</w:t>
      </w:r>
    </w:p>
    <w:sectPr w:rsidR="002A0684" w:rsidRPr="002D0092" w:rsidSect="004D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057"/>
    <w:multiLevelType w:val="hybridMultilevel"/>
    <w:tmpl w:val="58FC31A4"/>
    <w:lvl w:ilvl="0" w:tplc="2A08F78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4350"/>
    <w:multiLevelType w:val="multilevel"/>
    <w:tmpl w:val="BA68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37F19"/>
    <w:multiLevelType w:val="hybridMultilevel"/>
    <w:tmpl w:val="44783554"/>
    <w:lvl w:ilvl="0" w:tplc="18BC2D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B1C2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97B"/>
    <w:multiLevelType w:val="hybridMultilevel"/>
    <w:tmpl w:val="EA2C350A"/>
    <w:lvl w:ilvl="0" w:tplc="CAC6B0C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4E7"/>
    <w:rsid w:val="00093DB6"/>
    <w:rsid w:val="00120F33"/>
    <w:rsid w:val="00130F72"/>
    <w:rsid w:val="00163C13"/>
    <w:rsid w:val="001A3D0C"/>
    <w:rsid w:val="00211928"/>
    <w:rsid w:val="002430DB"/>
    <w:rsid w:val="002A0684"/>
    <w:rsid w:val="002C730F"/>
    <w:rsid w:val="002D0092"/>
    <w:rsid w:val="004D2E7D"/>
    <w:rsid w:val="005A23E9"/>
    <w:rsid w:val="00721EBD"/>
    <w:rsid w:val="00752147"/>
    <w:rsid w:val="007E6755"/>
    <w:rsid w:val="007F09C4"/>
    <w:rsid w:val="008A0CA0"/>
    <w:rsid w:val="008C120A"/>
    <w:rsid w:val="00BC71D6"/>
    <w:rsid w:val="00BE54E7"/>
    <w:rsid w:val="00CA0B30"/>
    <w:rsid w:val="00D34CC6"/>
    <w:rsid w:val="00EB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7D"/>
  </w:style>
  <w:style w:type="paragraph" w:styleId="3">
    <w:name w:val="heading 3"/>
    <w:basedOn w:val="a"/>
    <w:link w:val="30"/>
    <w:uiPriority w:val="9"/>
    <w:qFormat/>
    <w:rsid w:val="00BE5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54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E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54E7"/>
    <w:rPr>
      <w:b/>
      <w:bCs/>
    </w:rPr>
  </w:style>
  <w:style w:type="paragraph" w:styleId="a5">
    <w:name w:val="List Paragraph"/>
    <w:basedOn w:val="a"/>
    <w:uiPriority w:val="34"/>
    <w:qFormat/>
    <w:rsid w:val="00093D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12</cp:revision>
  <dcterms:created xsi:type="dcterms:W3CDTF">2019-12-01T17:46:00Z</dcterms:created>
  <dcterms:modified xsi:type="dcterms:W3CDTF">2019-12-16T09:30:00Z</dcterms:modified>
</cp:coreProperties>
</file>